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ABF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 w14:paraId="1137B21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 w14:paraId="4666C3D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“五社联动·家园助力站--社区基金助推基层社会治理创新合作项目”第二周期督导评估项目比选申请函</w:t>
      </w:r>
    </w:p>
    <w:p w14:paraId="5D5B62A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58A79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 w14:paraId="48907A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 w14:paraId="305BCB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 w14:paraId="34085D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 w14:paraId="547CA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 w14:paraId="10175C23">
      <w:pPr>
        <w:rPr>
          <w:rFonts w:hint="default" w:ascii="Times New Roman" w:hAnsi="Times New Roman" w:cs="Times New Roman"/>
          <w:highlight w:val="none"/>
        </w:rPr>
      </w:pPr>
    </w:p>
    <w:p w14:paraId="739CF3FE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347B00F0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5E15A55B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 w14:paraId="65B090AD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 w14:paraId="1417D4F8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 w14:paraId="28F80CBD">
      <w:pPr>
        <w:pStyle w:val="3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 w14:paraId="7299D7D2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52B31-64BD-4798-B6DA-C41B94128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D53A03-D59A-4402-B46C-2629A9EC87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C6C67E-3B2C-4E87-93D2-8A55BAE9C8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054BC0D-5CB6-471C-A549-D0FFF47706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ABDD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65B3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053445C1"/>
    <w:rsid w:val="053445C1"/>
    <w:rsid w:val="3A744576"/>
    <w:rsid w:val="4C7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2024-07-02T02:04:00Z</dcterms:created>
  <dc:creator>无畏有所惧</dc:creator>
  <cp:lastModifiedBy>无畏有所惧</cp:lastModifiedBy>
  <dcterms:modified xsi:type="dcterms:W3CDTF">2024-07-02T02:07:40Z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6668CD8B033347F491EC1000DF07D14A_11</vt:lpwstr>
  </property>
</Properties>
</file>